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874B" w14:textId="53BB9942" w:rsidR="00B12571" w:rsidRPr="00305509" w:rsidRDefault="00B12571" w:rsidP="00B84821">
      <w:pPr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2571" w14:paraId="4BFD1170" w14:textId="77777777" w:rsidTr="00B12571">
        <w:tc>
          <w:tcPr>
            <w:tcW w:w="9350" w:type="dxa"/>
            <w:shd w:val="clear" w:color="auto" w:fill="D9E2F3" w:themeFill="accent1" w:themeFillTint="33"/>
          </w:tcPr>
          <w:p w14:paraId="4D47866E" w14:textId="29BD51C4" w:rsidR="00B12571" w:rsidRPr="00B12571" w:rsidRDefault="00B12571" w:rsidP="00B84821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B12571">
              <w:rPr>
                <w:rFonts w:asciiTheme="majorBidi" w:hAnsiTheme="majorBidi" w:cstheme="majorBidi"/>
                <w:sz w:val="32"/>
                <w:szCs w:val="32"/>
                <w:lang w:bidi="fa-IR"/>
              </w:rPr>
              <w:t xml:space="preserve">1. </w:t>
            </w:r>
            <w:r w:rsidRPr="000C0235">
              <w:rPr>
                <w:rFonts w:asciiTheme="majorBidi" w:hAnsiTheme="majorBidi" w:cstheme="majorBidi"/>
                <w:sz w:val="36"/>
                <w:szCs w:val="36"/>
                <w:lang w:bidi="fa-IR"/>
              </w:rPr>
              <w:t>Identification</w:t>
            </w:r>
          </w:p>
        </w:tc>
      </w:tr>
    </w:tbl>
    <w:p w14:paraId="5306E255" w14:textId="77777777" w:rsidR="000C0235" w:rsidRPr="00305509" w:rsidRDefault="000C0235" w:rsidP="000C0235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4CAB350C" w14:textId="20EACF25" w:rsidR="00B12571" w:rsidRDefault="00B12571" w:rsidP="000C0235">
      <w:pPr>
        <w:rPr>
          <w:rFonts w:asciiTheme="majorBidi" w:hAnsiTheme="majorBidi" w:cstheme="majorBidi"/>
          <w:sz w:val="32"/>
          <w:szCs w:val="32"/>
          <w:lang w:bidi="fa-IR"/>
        </w:rPr>
      </w:pPr>
      <w:r w:rsidRPr="00B12571">
        <w:rPr>
          <w:rFonts w:asciiTheme="majorBidi" w:hAnsiTheme="majorBidi" w:cstheme="majorBidi"/>
          <w:sz w:val="32"/>
          <w:szCs w:val="32"/>
          <w:lang w:bidi="fa-IR"/>
        </w:rPr>
        <w:t>Product name</w:t>
      </w:r>
      <w:r>
        <w:rPr>
          <w:rFonts w:asciiTheme="majorBidi" w:hAnsiTheme="majorBidi" w:cstheme="majorBidi"/>
          <w:sz w:val="32"/>
          <w:szCs w:val="32"/>
          <w:lang w:bidi="fa-IR"/>
        </w:rPr>
        <w:t>:</w:t>
      </w:r>
      <w:r w:rsidR="000C0235" w:rsidRPr="000C0235">
        <w:t xml:space="preserve"> </w:t>
      </w:r>
      <w:r w:rsidR="000C0235">
        <w:t xml:space="preserve"> </w:t>
      </w:r>
      <w:r w:rsidR="001425D1" w:rsidRPr="001425D1">
        <w:rPr>
          <w:rFonts w:asciiTheme="majorBidi" w:hAnsiTheme="majorBidi" w:cstheme="majorBidi"/>
          <w:sz w:val="28"/>
          <w:szCs w:val="28"/>
        </w:rPr>
        <w:t>ELISA kits of human IL-</w:t>
      </w:r>
      <w:r w:rsidR="00990A77">
        <w:rPr>
          <w:rFonts w:asciiTheme="majorBidi" w:hAnsiTheme="majorBidi" w:cstheme="majorBidi"/>
          <w:sz w:val="28"/>
          <w:szCs w:val="28"/>
        </w:rPr>
        <w:t>4</w:t>
      </w:r>
    </w:p>
    <w:p w14:paraId="0AB1D29C" w14:textId="05A9C406" w:rsidR="00B12571" w:rsidRDefault="005E7658" w:rsidP="00B84821">
      <w:pPr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lang w:bidi="fa-IR"/>
        </w:rPr>
        <w:t>Reactions</w:t>
      </w:r>
      <w:r w:rsidR="00D83961">
        <w:rPr>
          <w:rFonts w:asciiTheme="majorBidi" w:hAnsiTheme="majorBidi" w:cstheme="majorBidi"/>
          <w:sz w:val="32"/>
          <w:szCs w:val="32"/>
          <w:lang w:bidi="fa-IR"/>
        </w:rPr>
        <w:t>:</w:t>
      </w:r>
      <w:r w:rsidR="00305509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 w:rsidR="00783110">
        <w:rPr>
          <w:rFonts w:asciiTheme="majorBidi" w:hAnsiTheme="majorBidi" w:cstheme="majorBidi"/>
          <w:sz w:val="32"/>
          <w:szCs w:val="32"/>
          <w:lang w:bidi="fa-IR"/>
        </w:rPr>
        <w:t>48/96</w:t>
      </w:r>
      <w:r w:rsidR="002E4469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 w:rsidR="00783110">
        <w:rPr>
          <w:rFonts w:asciiTheme="majorBidi" w:hAnsiTheme="majorBidi" w:cstheme="majorBidi"/>
          <w:sz w:val="32"/>
          <w:szCs w:val="32"/>
          <w:lang w:bidi="fa-IR"/>
        </w:rPr>
        <w:t>r</w:t>
      </w:r>
      <w:r w:rsidR="002E4469">
        <w:rPr>
          <w:rFonts w:asciiTheme="majorBidi" w:hAnsiTheme="majorBidi" w:cstheme="majorBidi"/>
          <w:sz w:val="32"/>
          <w:szCs w:val="32"/>
          <w:lang w:bidi="fa-IR"/>
        </w:rPr>
        <w:t>xns</w:t>
      </w:r>
    </w:p>
    <w:p w14:paraId="636FD85D" w14:textId="0E7487CF" w:rsidR="00B12571" w:rsidRDefault="00B12571" w:rsidP="00B12571">
      <w:pPr>
        <w:rPr>
          <w:rFonts w:asciiTheme="majorBidi" w:hAnsiTheme="majorBidi" w:cstheme="majorBidi"/>
          <w:sz w:val="32"/>
          <w:szCs w:val="32"/>
          <w:lang w:bidi="fa-IR"/>
        </w:rPr>
      </w:pPr>
      <w:r w:rsidRPr="00B12571">
        <w:rPr>
          <w:rFonts w:asciiTheme="majorBidi" w:hAnsiTheme="majorBidi" w:cstheme="majorBidi"/>
          <w:sz w:val="32"/>
          <w:szCs w:val="32"/>
          <w:lang w:bidi="fa-IR"/>
        </w:rPr>
        <w:t>Cat. No.</w:t>
      </w:r>
      <w:r>
        <w:rPr>
          <w:rFonts w:asciiTheme="majorBidi" w:hAnsiTheme="majorBidi" w:cstheme="majorBidi"/>
          <w:sz w:val="32"/>
          <w:szCs w:val="32"/>
          <w:lang w:bidi="fa-IR"/>
        </w:rPr>
        <w:t>:</w:t>
      </w:r>
      <w:r w:rsidR="000C0235" w:rsidRPr="000C0235">
        <w:t xml:space="preserve"> </w:t>
      </w:r>
      <w:r w:rsidR="000C0235">
        <w:t xml:space="preserve"> </w:t>
      </w:r>
      <w:r w:rsidR="00B620CD">
        <w:rPr>
          <w:rFonts w:asciiTheme="majorBidi" w:hAnsiTheme="majorBidi" w:cstheme="majorBidi"/>
          <w:sz w:val="28"/>
          <w:szCs w:val="28"/>
        </w:rPr>
        <w:t>PRA</w:t>
      </w:r>
      <w:r w:rsidR="001425D1" w:rsidRPr="001425D1">
        <w:rPr>
          <w:rFonts w:asciiTheme="majorBidi" w:hAnsiTheme="majorBidi" w:cstheme="majorBidi"/>
          <w:sz w:val="28"/>
          <w:szCs w:val="28"/>
        </w:rPr>
        <w:t>-H IL-</w:t>
      </w:r>
      <w:r w:rsidR="00990A77">
        <w:rPr>
          <w:rFonts w:asciiTheme="majorBidi" w:hAnsiTheme="majorBidi" w:cstheme="majorBidi"/>
          <w:sz w:val="28"/>
          <w:szCs w:val="28"/>
        </w:rPr>
        <w:t>4</w:t>
      </w:r>
      <w:r w:rsidR="001425D1" w:rsidRPr="001425D1">
        <w:rPr>
          <w:rFonts w:asciiTheme="majorBidi" w:hAnsiTheme="majorBidi" w:cstheme="majorBidi"/>
          <w:sz w:val="28"/>
          <w:szCs w:val="28"/>
        </w:rPr>
        <w:t>-</w:t>
      </w:r>
      <w:r w:rsidR="00783110">
        <w:rPr>
          <w:rFonts w:asciiTheme="majorBidi" w:hAnsiTheme="majorBidi" w:cstheme="majorBidi"/>
          <w:sz w:val="28"/>
          <w:szCs w:val="28"/>
        </w:rPr>
        <w:t>48/</w:t>
      </w:r>
      <w:r w:rsidR="00B620CD">
        <w:rPr>
          <w:rFonts w:asciiTheme="majorBidi" w:hAnsiTheme="majorBidi" w:cstheme="majorBidi"/>
          <w:sz w:val="28"/>
          <w:szCs w:val="28"/>
        </w:rPr>
        <w:t>PRA</w:t>
      </w:r>
      <w:r w:rsidR="001425D1" w:rsidRPr="001425D1">
        <w:rPr>
          <w:rFonts w:asciiTheme="majorBidi" w:hAnsiTheme="majorBidi" w:cstheme="majorBidi"/>
          <w:sz w:val="28"/>
          <w:szCs w:val="28"/>
        </w:rPr>
        <w:t>-H IL-</w:t>
      </w:r>
      <w:r w:rsidR="00990A77">
        <w:rPr>
          <w:rFonts w:asciiTheme="majorBidi" w:hAnsiTheme="majorBidi" w:cstheme="majorBidi"/>
          <w:sz w:val="28"/>
          <w:szCs w:val="28"/>
        </w:rPr>
        <w:t>4</w:t>
      </w:r>
      <w:r w:rsidR="001425D1" w:rsidRPr="001425D1">
        <w:rPr>
          <w:rFonts w:asciiTheme="majorBidi" w:hAnsiTheme="majorBidi" w:cstheme="majorBidi"/>
          <w:sz w:val="28"/>
          <w:szCs w:val="28"/>
        </w:rPr>
        <w:t>-</w:t>
      </w:r>
      <w:r w:rsidR="00783110">
        <w:rPr>
          <w:rFonts w:asciiTheme="majorBidi" w:hAnsiTheme="majorBidi" w:cstheme="majorBidi"/>
          <w:sz w:val="28"/>
          <w:szCs w:val="28"/>
        </w:rPr>
        <w:t>96</w:t>
      </w:r>
    </w:p>
    <w:p w14:paraId="6B9B6BB1" w14:textId="77777777" w:rsidR="00B12571" w:rsidRPr="00B12571" w:rsidRDefault="00B12571" w:rsidP="00B12571">
      <w:pPr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2571" w14:paraId="6CECC23E" w14:textId="77777777" w:rsidTr="00B12571">
        <w:tc>
          <w:tcPr>
            <w:tcW w:w="9350" w:type="dxa"/>
            <w:shd w:val="clear" w:color="auto" w:fill="D9E2F3" w:themeFill="accent1" w:themeFillTint="33"/>
          </w:tcPr>
          <w:p w14:paraId="2126EA07" w14:textId="1E67BE2E" w:rsidR="00B12571" w:rsidRDefault="00B12571" w:rsidP="00B84821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B12571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2. Description</w:t>
            </w:r>
          </w:p>
        </w:tc>
      </w:tr>
    </w:tbl>
    <w:p w14:paraId="7F988D9C" w14:textId="77777777" w:rsidR="002E4469" w:rsidRPr="002E4469" w:rsidRDefault="002E4469" w:rsidP="005655C2">
      <w:pPr>
        <w:jc w:val="both"/>
        <w:rPr>
          <w:rFonts w:asciiTheme="majorBidi" w:hAnsiTheme="majorBidi" w:cstheme="majorBidi"/>
          <w:sz w:val="20"/>
          <w:szCs w:val="20"/>
          <w:lang w:val="en"/>
        </w:rPr>
      </w:pPr>
    </w:p>
    <w:p w14:paraId="50FFB88A" w14:textId="77777777" w:rsidR="00773B27" w:rsidRPr="00773B27" w:rsidRDefault="00773B27" w:rsidP="00773B27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IL-4 is a cytokine primarily produced by Th2 lymphocytes, helper T lymphocytes type 2, mast cells, and certain macrophages. This cytokine exhibits inflammatory properties, contributing significantly to allergic diseases and responses against parasitic infections. Additionally, IL-4 plays a crucial role in the development of diseases mediated by humoral immunity.</w:t>
      </w:r>
    </w:p>
    <w:p w14:paraId="61FA5AB9" w14:textId="77777777" w:rsidR="00773B27" w:rsidRPr="00773B27" w:rsidRDefault="00773B27" w:rsidP="00773B27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Produced by Th2 lymphocytes, mast cells, and some macrophages.</w:t>
      </w:r>
    </w:p>
    <w:p w14:paraId="5C77530E" w14:textId="77777777" w:rsidR="00773B27" w:rsidRPr="00773B27" w:rsidRDefault="00773B27" w:rsidP="00773B27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Has proven inflammatory properties.</w:t>
      </w:r>
    </w:p>
    <w:p w14:paraId="68BA36D8" w14:textId="77777777" w:rsidR="00773B27" w:rsidRPr="00773B27" w:rsidRDefault="00773B27" w:rsidP="00773B27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Significant role in allergic diseases and response against parasitic infections.</w:t>
      </w:r>
    </w:p>
    <w:p w14:paraId="4AD6F8D9" w14:textId="77777777" w:rsidR="00773B27" w:rsidRPr="00773B27" w:rsidRDefault="00773B27" w:rsidP="00773B27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Plays a crucial role in the development of humoral immunity-mediated diseases.</w:t>
      </w:r>
    </w:p>
    <w:p w14:paraId="629EDB6C" w14:textId="5BF64C57" w:rsidR="00773B27" w:rsidRDefault="00773B27" w:rsidP="00773B27">
      <w:pPr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As a Th2 indicator, IL-4 is extensively used in laboratory studies to investigate the condition of diseases and assess the inflammatory or anti-inflammatory effects of drugs.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773B27">
        <w:rPr>
          <w:rFonts w:asciiTheme="majorBidi" w:hAnsiTheme="majorBidi" w:cstheme="majorBidi"/>
          <w:sz w:val="28"/>
          <w:szCs w:val="28"/>
          <w:lang w:bidi="fa-IR"/>
        </w:rPr>
        <w:t>The current kit is designed and produced using monoclonal antibodies against human IL-4, making it specifically intended for the measurement of human cases and not suitable for similar animal cases.</w:t>
      </w:r>
    </w:p>
    <w:p w14:paraId="12DB8E22" w14:textId="77777777" w:rsidR="00773B27" w:rsidRDefault="00773B27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br w:type="page"/>
      </w:r>
    </w:p>
    <w:p w14:paraId="2EBB2139" w14:textId="77777777" w:rsidR="00AD514A" w:rsidRPr="00773B27" w:rsidRDefault="00AD514A" w:rsidP="00773B27">
      <w:pPr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2571" w14:paraId="29EF6A8A" w14:textId="77777777" w:rsidTr="00B12571">
        <w:tc>
          <w:tcPr>
            <w:tcW w:w="9350" w:type="dxa"/>
            <w:shd w:val="clear" w:color="auto" w:fill="D9E2F3" w:themeFill="accent1" w:themeFillTint="33"/>
          </w:tcPr>
          <w:p w14:paraId="30AE4DE7" w14:textId="2E19FE90" w:rsidR="00B12571" w:rsidRDefault="00B12571" w:rsidP="00B84821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B12571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3. Kit Contents</w:t>
            </w:r>
          </w:p>
        </w:tc>
      </w:tr>
    </w:tbl>
    <w:p w14:paraId="51ACAA9D" w14:textId="668ACE68" w:rsidR="00B12571" w:rsidRPr="00305509" w:rsidRDefault="00B12571" w:rsidP="00B84821">
      <w:pPr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95AF2" w14:paraId="33A896C0" w14:textId="77777777" w:rsidTr="00595AF2">
        <w:tc>
          <w:tcPr>
            <w:tcW w:w="3116" w:type="dxa"/>
          </w:tcPr>
          <w:p w14:paraId="04DC4BF0" w14:textId="3D0B8115" w:rsidR="00595AF2" w:rsidRPr="00305509" w:rsidRDefault="00595AF2" w:rsidP="00305509">
            <w:pPr>
              <w:jc w:val="center"/>
              <w:rPr>
                <w:b/>
                <w:bCs/>
              </w:rPr>
            </w:pPr>
            <w:r w:rsidRPr="00305509">
              <w:rPr>
                <w:rStyle w:val="fontstyle01"/>
              </w:rPr>
              <w:t>Component</w:t>
            </w:r>
          </w:p>
        </w:tc>
        <w:tc>
          <w:tcPr>
            <w:tcW w:w="3117" w:type="dxa"/>
          </w:tcPr>
          <w:p w14:paraId="1259FA86" w14:textId="613E7AED" w:rsidR="00595AF2" w:rsidRPr="00305509" w:rsidRDefault="00595AF2" w:rsidP="00305509">
            <w:pPr>
              <w:jc w:val="center"/>
              <w:rPr>
                <w:rFonts w:ascii="Raleway-Bold" w:hAnsi="Raleway-Bold" w:cstheme="majorBidi"/>
                <w:b/>
                <w:bCs/>
                <w:szCs w:val="18"/>
                <w:lang w:bidi="fa-IR"/>
              </w:rPr>
            </w:pPr>
            <w:r w:rsidRPr="00305509">
              <w:rPr>
                <w:rFonts w:ascii="Raleway-Bold" w:hAnsi="Raleway-Bold" w:cstheme="majorBidi"/>
                <w:b/>
                <w:bCs/>
                <w:szCs w:val="18"/>
                <w:lang w:bidi="fa-IR"/>
              </w:rPr>
              <w:t>Cat. no</w:t>
            </w:r>
          </w:p>
        </w:tc>
        <w:tc>
          <w:tcPr>
            <w:tcW w:w="3117" w:type="dxa"/>
          </w:tcPr>
          <w:p w14:paraId="20ECB355" w14:textId="6B50768E" w:rsidR="00595AF2" w:rsidRPr="00305509" w:rsidRDefault="00595AF2" w:rsidP="00305509">
            <w:pPr>
              <w:jc w:val="center"/>
              <w:rPr>
                <w:b/>
                <w:bCs/>
              </w:rPr>
            </w:pPr>
            <w:r w:rsidRPr="00305509">
              <w:rPr>
                <w:rStyle w:val="fontstyle01"/>
              </w:rPr>
              <w:t>Quantity</w:t>
            </w:r>
          </w:p>
        </w:tc>
      </w:tr>
      <w:tr w:rsidR="00AD514A" w14:paraId="0C0111F9" w14:textId="77777777" w:rsidTr="00990A77">
        <w:trPr>
          <w:trHeight w:val="593"/>
        </w:trPr>
        <w:tc>
          <w:tcPr>
            <w:tcW w:w="3116" w:type="dxa"/>
            <w:hideMark/>
          </w:tcPr>
          <w:p w14:paraId="73450B22" w14:textId="00541B1E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>Human anti-IL</w:t>
            </w:r>
            <w:r w:rsidR="00990A7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AD514A">
              <w:rPr>
                <w:rFonts w:asciiTheme="majorBidi" w:hAnsiTheme="majorBidi" w:cstheme="majorBidi"/>
                <w:sz w:val="24"/>
                <w:szCs w:val="24"/>
              </w:rPr>
              <w:t xml:space="preserve"> pre-coated plate </w:t>
            </w:r>
          </w:p>
        </w:tc>
        <w:tc>
          <w:tcPr>
            <w:tcW w:w="3117" w:type="dxa"/>
            <w:hideMark/>
          </w:tcPr>
          <w:p w14:paraId="3AC91B13" w14:textId="7A0F9074" w:rsidR="00AD514A" w:rsidRPr="00AD514A" w:rsidRDefault="00B80D57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-IL</w:t>
            </w:r>
            <w:r w:rsidR="00990A7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P</w:t>
            </w:r>
          </w:p>
        </w:tc>
        <w:tc>
          <w:tcPr>
            <w:tcW w:w="3117" w:type="dxa"/>
            <w:hideMark/>
          </w:tcPr>
          <w:p w14:paraId="50208E54" w14:textId="32526512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>96/48 vials</w:t>
            </w:r>
          </w:p>
        </w:tc>
      </w:tr>
      <w:tr w:rsidR="00AD514A" w14:paraId="5AFB822F" w14:textId="77777777" w:rsidTr="00AD514A">
        <w:tc>
          <w:tcPr>
            <w:tcW w:w="3116" w:type="dxa"/>
            <w:hideMark/>
          </w:tcPr>
          <w:p w14:paraId="201B2EB0" w14:textId="77777777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Standards</w:t>
            </w:r>
          </w:p>
        </w:tc>
        <w:tc>
          <w:tcPr>
            <w:tcW w:w="3117" w:type="dxa"/>
            <w:hideMark/>
          </w:tcPr>
          <w:p w14:paraId="4DDAD660" w14:textId="45E3566F" w:rsidR="00AD514A" w:rsidRPr="00AD514A" w:rsidRDefault="00B80D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-IL</w:t>
            </w:r>
            <w:r w:rsidR="00990A7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SN1-4</w:t>
            </w:r>
          </w:p>
        </w:tc>
        <w:tc>
          <w:tcPr>
            <w:tcW w:w="3117" w:type="dxa"/>
            <w:hideMark/>
          </w:tcPr>
          <w:p w14:paraId="5F5F02CE" w14:textId="3BFFE524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 xml:space="preserve">200 </w:t>
            </w:r>
            <w:r w:rsidR="00773B27">
              <w:rPr>
                <w:rFonts w:asciiTheme="majorBidi" w:hAnsiTheme="majorBidi" w:cstheme="majorBidi"/>
                <w:sz w:val="24"/>
                <w:szCs w:val="24"/>
              </w:rPr>
              <w:t>µl</w:t>
            </w:r>
          </w:p>
        </w:tc>
      </w:tr>
      <w:tr w:rsidR="00AD514A" w14:paraId="52EEAE51" w14:textId="77777777" w:rsidTr="00AD514A">
        <w:tc>
          <w:tcPr>
            <w:tcW w:w="3116" w:type="dxa"/>
            <w:hideMark/>
          </w:tcPr>
          <w:p w14:paraId="7DBE2DBF" w14:textId="77777777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>HRP-Avidin buffer</w:t>
            </w:r>
          </w:p>
        </w:tc>
        <w:tc>
          <w:tcPr>
            <w:tcW w:w="3117" w:type="dxa"/>
            <w:hideMark/>
          </w:tcPr>
          <w:p w14:paraId="03EDEF14" w14:textId="56F40907" w:rsidR="00AD514A" w:rsidRPr="00AD514A" w:rsidRDefault="00B80D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-HA</w:t>
            </w:r>
          </w:p>
        </w:tc>
        <w:tc>
          <w:tcPr>
            <w:tcW w:w="3117" w:type="dxa"/>
            <w:hideMark/>
          </w:tcPr>
          <w:p w14:paraId="59F97AF3" w14:textId="5D13BF78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773B27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</w:tc>
      </w:tr>
      <w:tr w:rsidR="00AD514A" w14:paraId="5332AB60" w14:textId="77777777" w:rsidTr="00AD514A">
        <w:tc>
          <w:tcPr>
            <w:tcW w:w="3116" w:type="dxa"/>
            <w:hideMark/>
          </w:tcPr>
          <w:p w14:paraId="29A244CD" w14:textId="77777777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>HRP</w:t>
            </w:r>
          </w:p>
        </w:tc>
        <w:tc>
          <w:tcPr>
            <w:tcW w:w="3117" w:type="dxa"/>
            <w:hideMark/>
          </w:tcPr>
          <w:p w14:paraId="51362B1D" w14:textId="264163A3" w:rsidR="00AD514A" w:rsidRPr="00AD514A" w:rsidRDefault="00B80D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-HAA</w:t>
            </w:r>
          </w:p>
        </w:tc>
        <w:tc>
          <w:tcPr>
            <w:tcW w:w="3117" w:type="dxa"/>
            <w:hideMark/>
          </w:tcPr>
          <w:p w14:paraId="2620CBAE" w14:textId="03EFE336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 xml:space="preserve">540 </w:t>
            </w:r>
            <w:r w:rsidR="00773B27">
              <w:rPr>
                <w:rFonts w:asciiTheme="majorBidi" w:hAnsiTheme="majorBidi" w:cstheme="majorBidi"/>
                <w:sz w:val="24"/>
                <w:szCs w:val="24"/>
              </w:rPr>
              <w:t>µl</w:t>
            </w:r>
          </w:p>
        </w:tc>
      </w:tr>
      <w:tr w:rsidR="00AD514A" w14:paraId="74646DFD" w14:textId="77777777" w:rsidTr="00AD514A">
        <w:tc>
          <w:tcPr>
            <w:tcW w:w="3116" w:type="dxa"/>
            <w:hideMark/>
          </w:tcPr>
          <w:p w14:paraId="59E5618F" w14:textId="77777777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>Substrate</w:t>
            </w:r>
          </w:p>
        </w:tc>
        <w:tc>
          <w:tcPr>
            <w:tcW w:w="3117" w:type="dxa"/>
            <w:hideMark/>
          </w:tcPr>
          <w:p w14:paraId="4FDC8310" w14:textId="2B4F7F3E" w:rsidR="00AD514A" w:rsidRPr="00AD514A" w:rsidRDefault="00B80D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-SU</w:t>
            </w:r>
          </w:p>
        </w:tc>
        <w:tc>
          <w:tcPr>
            <w:tcW w:w="3117" w:type="dxa"/>
            <w:hideMark/>
          </w:tcPr>
          <w:p w14:paraId="599CEE07" w14:textId="3743F484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773B27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</w:tc>
      </w:tr>
      <w:tr w:rsidR="00AD514A" w14:paraId="789B464F" w14:textId="77777777" w:rsidTr="00AD514A">
        <w:tc>
          <w:tcPr>
            <w:tcW w:w="3116" w:type="dxa"/>
            <w:hideMark/>
          </w:tcPr>
          <w:p w14:paraId="4BDC6EE2" w14:textId="77777777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>Stopping</w:t>
            </w:r>
          </w:p>
        </w:tc>
        <w:tc>
          <w:tcPr>
            <w:tcW w:w="3117" w:type="dxa"/>
            <w:hideMark/>
          </w:tcPr>
          <w:p w14:paraId="6296A433" w14:textId="2EC84B2A" w:rsidR="00AD514A" w:rsidRPr="00AD514A" w:rsidRDefault="00B80D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-ST</w:t>
            </w:r>
          </w:p>
        </w:tc>
        <w:tc>
          <w:tcPr>
            <w:tcW w:w="3117" w:type="dxa"/>
            <w:hideMark/>
          </w:tcPr>
          <w:p w14:paraId="48261909" w14:textId="68DD74C1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 xml:space="preserve">7 </w:t>
            </w:r>
            <w:r w:rsidR="00773B27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</w:tc>
      </w:tr>
      <w:tr w:rsidR="00AD514A" w14:paraId="0018F45C" w14:textId="77777777" w:rsidTr="00AD514A">
        <w:tc>
          <w:tcPr>
            <w:tcW w:w="3116" w:type="dxa"/>
            <w:hideMark/>
          </w:tcPr>
          <w:p w14:paraId="77E52EF2" w14:textId="77777777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>10X washing buffer</w:t>
            </w:r>
          </w:p>
        </w:tc>
        <w:tc>
          <w:tcPr>
            <w:tcW w:w="3117" w:type="dxa"/>
            <w:hideMark/>
          </w:tcPr>
          <w:p w14:paraId="2E46E9A2" w14:textId="57A66A71" w:rsidR="00AD514A" w:rsidRPr="00AD514A" w:rsidRDefault="00B80D5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-WB</w:t>
            </w:r>
          </w:p>
        </w:tc>
        <w:tc>
          <w:tcPr>
            <w:tcW w:w="3117" w:type="dxa"/>
            <w:hideMark/>
          </w:tcPr>
          <w:p w14:paraId="717DBF18" w14:textId="0E92D6A2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 xml:space="preserve">40 </w:t>
            </w:r>
            <w:r w:rsidR="00773B27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</w:tc>
      </w:tr>
      <w:tr w:rsidR="00AD514A" w14:paraId="40C4BEF8" w14:textId="77777777" w:rsidTr="00AD514A">
        <w:tc>
          <w:tcPr>
            <w:tcW w:w="3116" w:type="dxa"/>
            <w:hideMark/>
          </w:tcPr>
          <w:p w14:paraId="58630B9E" w14:textId="77777777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Detection Ab</w:t>
            </w:r>
          </w:p>
        </w:tc>
        <w:tc>
          <w:tcPr>
            <w:tcW w:w="3117" w:type="dxa"/>
            <w:hideMark/>
          </w:tcPr>
          <w:p w14:paraId="6AC18DF4" w14:textId="35644C79" w:rsidR="00AD514A" w:rsidRPr="00AD514A" w:rsidRDefault="00B80D5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-IL</w:t>
            </w:r>
            <w:r w:rsidR="00990A77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AD514A" w:rsidRPr="00AD514A">
              <w:rPr>
                <w:rFonts w:asciiTheme="majorBidi" w:hAnsiTheme="majorBidi" w:cstheme="majorBidi"/>
                <w:sz w:val="24"/>
                <w:szCs w:val="24"/>
              </w:rPr>
              <w:t>D</w:t>
            </w:r>
          </w:p>
        </w:tc>
        <w:tc>
          <w:tcPr>
            <w:tcW w:w="3117" w:type="dxa"/>
            <w:hideMark/>
          </w:tcPr>
          <w:p w14:paraId="1E6FC427" w14:textId="78ACD785" w:rsidR="00AD514A" w:rsidRPr="00AD514A" w:rsidRDefault="00AD51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514A"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="00773B27">
              <w:rPr>
                <w:rFonts w:asciiTheme="majorBidi" w:hAnsiTheme="majorBidi" w:cstheme="majorBidi"/>
                <w:sz w:val="24"/>
                <w:szCs w:val="24"/>
              </w:rPr>
              <w:t>ml</w:t>
            </w:r>
          </w:p>
        </w:tc>
      </w:tr>
    </w:tbl>
    <w:p w14:paraId="7B1FBB9D" w14:textId="77777777" w:rsidR="002E4469" w:rsidRPr="002E4469" w:rsidRDefault="002E4469" w:rsidP="00D83961">
      <w:pPr>
        <w:rPr>
          <w:rFonts w:asciiTheme="majorBidi" w:hAnsiTheme="majorBidi" w:cstheme="majorBidi"/>
          <w:color w:val="FF0000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CE8" w14:paraId="1DB67B05" w14:textId="77777777" w:rsidTr="00292CE8">
        <w:tc>
          <w:tcPr>
            <w:tcW w:w="9350" w:type="dxa"/>
            <w:shd w:val="clear" w:color="auto" w:fill="D9E2F3" w:themeFill="accent1" w:themeFillTint="33"/>
          </w:tcPr>
          <w:p w14:paraId="360FF854" w14:textId="6136395C" w:rsidR="00292CE8" w:rsidRDefault="00292CE8" w:rsidP="00B84821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292CE8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4. Storage specifications</w:t>
            </w:r>
          </w:p>
        </w:tc>
      </w:tr>
    </w:tbl>
    <w:p w14:paraId="178FB9CC" w14:textId="77777777" w:rsidR="00305509" w:rsidRPr="00773B27" w:rsidRDefault="00305509" w:rsidP="00B84821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0B71FC8B" w14:textId="1F97BCEB" w:rsidR="00305509" w:rsidRDefault="00773B27" w:rsidP="00B84821">
      <w:pPr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All components of the ELISA kits can be stored at 4°C temperature.</w:t>
      </w:r>
    </w:p>
    <w:p w14:paraId="1B37355A" w14:textId="77777777" w:rsidR="00773B27" w:rsidRPr="00773B27" w:rsidRDefault="00773B27" w:rsidP="00B84821">
      <w:pPr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35BE" w14:paraId="4DA7E021" w14:textId="77777777" w:rsidTr="002935BE">
        <w:tc>
          <w:tcPr>
            <w:tcW w:w="9350" w:type="dxa"/>
            <w:shd w:val="clear" w:color="auto" w:fill="D9E2F3" w:themeFill="accent1" w:themeFillTint="33"/>
          </w:tcPr>
          <w:p w14:paraId="10C76CDC" w14:textId="1EEB6A91" w:rsidR="002935BE" w:rsidRDefault="002935BE" w:rsidP="00B84821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2935BE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5. Applications</w:t>
            </w:r>
          </w:p>
        </w:tc>
      </w:tr>
    </w:tbl>
    <w:p w14:paraId="24C7DEF8" w14:textId="77777777" w:rsidR="00773B27" w:rsidRPr="00773B27" w:rsidRDefault="00773B27" w:rsidP="004E052C">
      <w:pPr>
        <w:rPr>
          <w:rFonts w:asciiTheme="majorBidi" w:hAnsiTheme="majorBidi" w:cstheme="majorBidi"/>
          <w:sz w:val="20"/>
          <w:szCs w:val="20"/>
          <w:lang w:bidi="fa-IR"/>
        </w:rPr>
      </w:pPr>
    </w:p>
    <w:p w14:paraId="3FA506D3" w14:textId="22C1915C" w:rsidR="004E052C" w:rsidRDefault="00773B27" w:rsidP="004E052C">
      <w:pPr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Detection of inflammatory and anti-inflammatory factors.</w:t>
      </w:r>
    </w:p>
    <w:p w14:paraId="76F231E9" w14:textId="77777777" w:rsidR="00773B27" w:rsidRPr="00773B27" w:rsidRDefault="00773B27" w:rsidP="004E052C">
      <w:pPr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5509" w14:paraId="2330FAF8" w14:textId="77777777" w:rsidTr="00305509">
        <w:tc>
          <w:tcPr>
            <w:tcW w:w="9350" w:type="dxa"/>
            <w:shd w:val="clear" w:color="auto" w:fill="D9E2F3" w:themeFill="accent1" w:themeFillTint="33"/>
          </w:tcPr>
          <w:p w14:paraId="4DE69D65" w14:textId="2918B651" w:rsidR="00305509" w:rsidRDefault="00305509" w:rsidP="00B84821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fa-IR"/>
              </w:rPr>
              <w:t>6.</w:t>
            </w:r>
            <w:r>
              <w:t xml:space="preserve">  </w:t>
            </w:r>
            <w:r w:rsidRPr="00292CE8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Assay Procedure</w:t>
            </w:r>
          </w:p>
        </w:tc>
      </w:tr>
    </w:tbl>
    <w:p w14:paraId="1875DB39" w14:textId="5E96EC50" w:rsidR="00305509" w:rsidRDefault="00305509" w:rsidP="00305509">
      <w:pPr>
        <w:shd w:val="clear" w:color="auto" w:fill="FFFFFF" w:themeFill="background1"/>
        <w:jc w:val="both"/>
        <w:rPr>
          <w:rFonts w:asciiTheme="majorBidi" w:hAnsiTheme="majorBidi" w:cstheme="majorBidi"/>
          <w:sz w:val="20"/>
          <w:szCs w:val="20"/>
        </w:rPr>
      </w:pPr>
    </w:p>
    <w:p w14:paraId="35EE237B" w14:textId="30CEFECA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b/>
          <w:bCs/>
          <w:sz w:val="28"/>
          <w:szCs w:val="28"/>
          <w:lang w:bidi="fa-IR"/>
        </w:rPr>
        <w:t>How to Prepare Solutions:</w:t>
      </w:r>
    </w:p>
    <w:p w14:paraId="5B5B3340" w14:textId="79AB3BA5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1. Washing Buffer:</w:t>
      </w:r>
    </w:p>
    <w:p w14:paraId="54CA1682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Dilute the provided washing solution with distilled water at a 1:10 ratio.</w:t>
      </w:r>
    </w:p>
    <w:p w14:paraId="7466418A" w14:textId="575874A1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2. HRP-Avidin:</w:t>
      </w:r>
    </w:p>
    <w:p w14:paraId="11ED3E60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Spin the HRP vial using a microfuge device.</w:t>
      </w:r>
    </w:p>
    <w:p w14:paraId="557EAA70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Add the entire contents of the HRP vial to the HRP-Avidin buffer vial.</w:t>
      </w:r>
    </w:p>
    <w:p w14:paraId="775D620D" w14:textId="0BA99AA4" w:rsid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If quantities less than 48 assays are used, mix 416 µl of HRP-Avidin and 41 µl of HRP per 8-well row.</w:t>
      </w:r>
    </w:p>
    <w:p w14:paraId="049E2A5F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p w14:paraId="6E057F8D" w14:textId="69308C14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b/>
          <w:bCs/>
          <w:sz w:val="28"/>
          <w:szCs w:val="28"/>
          <w:lang w:bidi="fa-IR"/>
        </w:rPr>
        <w:t>How to Work with the Kit to Measure IL4:</w:t>
      </w:r>
    </w:p>
    <w:p w14:paraId="36F058A1" w14:textId="5226E0C5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1. Plate Preparation:</w:t>
      </w:r>
    </w:p>
    <w:p w14:paraId="3D84DA47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Remove the plate from the desired package and bring it to room temperature in a dry environment.</w:t>
      </w:r>
    </w:p>
    <w:p w14:paraId="2CB69BB4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Add 50 µl of standards #4 to #1 to the first to fourth wells.</w:t>
      </w:r>
    </w:p>
    <w:p w14:paraId="6FA30626" w14:textId="1133D599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2. Sample Incubation:</w:t>
      </w:r>
    </w:p>
    <w:p w14:paraId="5C2FE3E7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Add 50 µl of the desired sample to the remaining wells.</w:t>
      </w:r>
    </w:p>
    <w:p w14:paraId="3446F7C0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Incubate for 60 minutes on a 200 RPM shaker at room temperature.</w:t>
      </w:r>
    </w:p>
    <w:p w14:paraId="5D8AE012" w14:textId="55BA0784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3. Plate Washing:</w:t>
      </w:r>
    </w:p>
    <w:p w14:paraId="33C30DB9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After proper incubation, wash the plates three times with the washing solution (incubate the plates for approximately 1 minute after adding the washing solution, then drain).</w:t>
      </w:r>
    </w:p>
    <w:p w14:paraId="5428D361" w14:textId="58812980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4. Conjugated Antibody Addition:</w:t>
      </w:r>
    </w:p>
    <w:p w14:paraId="3D420BBA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Add 50 µl of the conjugated antibody (Detection ab) to all wells.</w:t>
      </w:r>
    </w:p>
    <w:p w14:paraId="29C8B018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Incubate for 60 minutes on a 200 RPM shaker at room temperature.</w:t>
      </w:r>
    </w:p>
    <w:p w14:paraId="2761F274" w14:textId="525CE800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5. Plate Washing (Again):</w:t>
      </w:r>
    </w:p>
    <w:p w14:paraId="739F1724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After proper incubation, wash the plates three times with the washing solution.</w:t>
      </w:r>
    </w:p>
    <w:p w14:paraId="0FA2C79A" w14:textId="1A17F988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6. HRP-Avidin Addition:</w:t>
      </w:r>
    </w:p>
    <w:p w14:paraId="72D0095A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Add 50 µl of the HRP-Avidin solution to all wells.</w:t>
      </w:r>
    </w:p>
    <w:p w14:paraId="3203BA8E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Incubate for 30 minutes on a shaker (at least at RPM 200).</w:t>
      </w:r>
    </w:p>
    <w:p w14:paraId="5296EF0B" w14:textId="4F45D908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7. Plate Washing (Again):</w:t>
      </w:r>
    </w:p>
    <w:p w14:paraId="035D6B1E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After proper incubation, wash the plates five times with the washing solution.</w:t>
      </w:r>
    </w:p>
    <w:p w14:paraId="31E30383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</w:p>
    <w:p w14:paraId="6D0A9978" w14:textId="61A57F48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8. Substrate Addition:</w:t>
      </w:r>
    </w:p>
    <w:p w14:paraId="4AAE8B7A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Add 50 µl of substrate to all wells and incubate for 15 minutes. Adjust incubation time if needed (up to 20 minutes).</w:t>
      </w:r>
    </w:p>
    <w:p w14:paraId="48777ACF" w14:textId="54461A6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9. Stopping Reaction:</w:t>
      </w:r>
    </w:p>
    <w:p w14:paraId="2AAF3131" w14:textId="31F3E122" w:rsid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- Add 25 µl of the stopping solution to all wells.</w:t>
      </w:r>
    </w:p>
    <w:p w14:paraId="7410A0CD" w14:textId="77777777" w:rsidR="00773B27" w:rsidRDefault="00773B27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br w:type="page"/>
      </w:r>
    </w:p>
    <w:p w14:paraId="2FB79C4C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p w14:paraId="55994381" w14:textId="7BF47CB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10. Measurement:</w:t>
      </w:r>
    </w:p>
    <w:p w14:paraId="5DF5758E" w14:textId="5B8B885E" w:rsidR="001425D1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 xml:space="preserve">    - Measure the absorbance of the samples in an ELISA reader at a wavelength of 450 nm.</w:t>
      </w:r>
    </w:p>
    <w:p w14:paraId="12FB59A4" w14:textId="77777777" w:rsidR="00773B27" w:rsidRPr="00773B27" w:rsidRDefault="00773B27" w:rsidP="00773B27">
      <w:pPr>
        <w:shd w:val="clear" w:color="auto" w:fill="FFFFFF" w:themeFill="background1"/>
        <w:spacing w:after="40"/>
        <w:jc w:val="both"/>
        <w:rPr>
          <w:rFonts w:asciiTheme="majorBidi" w:hAnsiTheme="majorBidi" w:cstheme="majorBidi" w:hint="cs"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5509" w14:paraId="1D7628F6" w14:textId="77777777" w:rsidTr="00305509">
        <w:tc>
          <w:tcPr>
            <w:tcW w:w="9350" w:type="dxa"/>
            <w:shd w:val="clear" w:color="auto" w:fill="D9E2F3" w:themeFill="accent1" w:themeFillTint="33"/>
          </w:tcPr>
          <w:p w14:paraId="60544F61" w14:textId="590E2E59" w:rsidR="00305509" w:rsidRDefault="00305509" w:rsidP="00305509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fa-IR"/>
              </w:rPr>
              <w:t>7. Safety</w:t>
            </w:r>
          </w:p>
        </w:tc>
      </w:tr>
    </w:tbl>
    <w:p w14:paraId="234A49A5" w14:textId="77777777" w:rsidR="00305509" w:rsidRPr="00305509" w:rsidRDefault="00305509" w:rsidP="00305509">
      <w:pPr>
        <w:shd w:val="clear" w:color="auto" w:fill="FFFFFF" w:themeFill="background1"/>
        <w:jc w:val="both"/>
        <w:rPr>
          <w:rFonts w:asciiTheme="majorBidi" w:hAnsiTheme="majorBidi" w:cstheme="majorBidi"/>
          <w:sz w:val="20"/>
          <w:szCs w:val="20"/>
        </w:rPr>
      </w:pPr>
    </w:p>
    <w:p w14:paraId="72F8A7DA" w14:textId="77777777" w:rsidR="00773B27" w:rsidRPr="00773B27" w:rsidRDefault="00773B27" w:rsidP="00773B27">
      <w:pPr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The solutions used in the kit have oxidizing and acidic properties.</w:t>
      </w:r>
    </w:p>
    <w:p w14:paraId="484C5234" w14:textId="77777777" w:rsidR="00773B27" w:rsidRPr="00773B27" w:rsidRDefault="00773B27" w:rsidP="00773B27">
      <w:pPr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Avoid direct contact with skin and eyes.</w:t>
      </w:r>
    </w:p>
    <w:p w14:paraId="54E7B6A6" w14:textId="4A4366F4" w:rsidR="00292CE8" w:rsidRPr="00773B27" w:rsidRDefault="00773B27" w:rsidP="00773B27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In case of contact with the mentioned tissues, wash with plenty of water and go to the nearest medical center.</w:t>
      </w:r>
    </w:p>
    <w:p w14:paraId="16D17A22" w14:textId="77777777" w:rsidR="00773B27" w:rsidRPr="00305509" w:rsidRDefault="00773B27" w:rsidP="00773B27">
      <w:pPr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35BE" w14:paraId="3E02A7E8" w14:textId="77777777" w:rsidTr="002935BE">
        <w:tc>
          <w:tcPr>
            <w:tcW w:w="9350" w:type="dxa"/>
            <w:shd w:val="clear" w:color="auto" w:fill="D9E2F3" w:themeFill="accent1" w:themeFillTint="33"/>
          </w:tcPr>
          <w:p w14:paraId="452F2DF3" w14:textId="77777777" w:rsidR="002935BE" w:rsidRDefault="002935BE" w:rsidP="002935BE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fa-IR"/>
              </w:rPr>
              <w:t>8.</w:t>
            </w:r>
            <w:r>
              <w:t xml:space="preserve"> </w:t>
            </w:r>
            <w:r w:rsidRPr="002935BE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Quality Certifications</w:t>
            </w:r>
          </w:p>
        </w:tc>
      </w:tr>
    </w:tbl>
    <w:p w14:paraId="17A32A20" w14:textId="6993BBA1" w:rsidR="00292CE8" w:rsidRPr="00773B27" w:rsidRDefault="00292CE8" w:rsidP="00B84821">
      <w:pPr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CE8" w14:paraId="0FF2B87B" w14:textId="77777777" w:rsidTr="00292CE8">
        <w:tc>
          <w:tcPr>
            <w:tcW w:w="9350" w:type="dxa"/>
            <w:shd w:val="clear" w:color="auto" w:fill="D9E2F3" w:themeFill="accent1" w:themeFillTint="33"/>
          </w:tcPr>
          <w:p w14:paraId="4C3E5FEC" w14:textId="031EDC6A" w:rsidR="00292CE8" w:rsidRDefault="002935BE" w:rsidP="00B84821">
            <w:pPr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fa-IR"/>
              </w:rPr>
              <w:t>9</w:t>
            </w:r>
            <w:r w:rsidR="00292CE8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.</w:t>
            </w:r>
            <w:r w:rsidR="00292CE8">
              <w:t xml:space="preserve"> </w:t>
            </w:r>
            <w:r w:rsidR="00292CE8" w:rsidRPr="00292CE8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Further information</w:t>
            </w:r>
          </w:p>
        </w:tc>
      </w:tr>
    </w:tbl>
    <w:p w14:paraId="001E7282" w14:textId="77777777" w:rsidR="00773B27" w:rsidRPr="00773B27" w:rsidRDefault="00773B27" w:rsidP="00773B27">
      <w:pPr>
        <w:rPr>
          <w:rFonts w:asciiTheme="majorBidi" w:hAnsiTheme="majorBidi" w:cstheme="majorBidi"/>
          <w:sz w:val="20"/>
          <w:szCs w:val="20"/>
          <w:rtl/>
          <w:lang w:bidi="fa-IR"/>
        </w:rPr>
      </w:pPr>
    </w:p>
    <w:p w14:paraId="0DA0AAF9" w14:textId="3BA6913C" w:rsidR="00773B27" w:rsidRPr="00773B27" w:rsidRDefault="00773B27" w:rsidP="00773B27">
      <w:pPr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This product is developed, designed, and sold exclusively only for research purposes use.</w:t>
      </w:r>
    </w:p>
    <w:p w14:paraId="67CBCC4D" w14:textId="77777777" w:rsidR="00773B27" w:rsidRPr="00773B27" w:rsidRDefault="00773B27" w:rsidP="00773B27">
      <w:pPr>
        <w:rPr>
          <w:rFonts w:asciiTheme="majorBidi" w:hAnsiTheme="majorBidi" w:cstheme="majorBidi"/>
          <w:sz w:val="28"/>
          <w:szCs w:val="28"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The product was not tested for use in diagnostics or for drug development.</w:t>
      </w:r>
    </w:p>
    <w:p w14:paraId="00622969" w14:textId="10698882" w:rsidR="00773B27" w:rsidRPr="00773B27" w:rsidRDefault="00773B27" w:rsidP="00773B27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773B27">
        <w:rPr>
          <w:rFonts w:asciiTheme="majorBidi" w:hAnsiTheme="majorBidi" w:cstheme="majorBidi"/>
          <w:sz w:val="28"/>
          <w:szCs w:val="28"/>
          <w:lang w:bidi="fa-IR"/>
        </w:rPr>
        <w:t>- It is not suitable for administration to humans or animals.</w:t>
      </w:r>
    </w:p>
    <w:p w14:paraId="136E6FA9" w14:textId="637E53CF" w:rsidR="00B620CD" w:rsidRDefault="00B620CD">
      <w:pPr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br w:type="page"/>
      </w:r>
    </w:p>
    <w:p w14:paraId="26D50EF6" w14:textId="77777777" w:rsidR="00292CE8" w:rsidRDefault="00292CE8" w:rsidP="00BF532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14:paraId="4C80A0A7" w14:textId="7DA00AD8" w:rsidR="00BF5325" w:rsidRPr="00305509" w:rsidRDefault="00BF5325" w:rsidP="00BF532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5325" w14:paraId="6A0D9E48" w14:textId="77777777" w:rsidTr="00BF5325">
        <w:tc>
          <w:tcPr>
            <w:tcW w:w="9350" w:type="dxa"/>
            <w:shd w:val="clear" w:color="auto" w:fill="D9E2F3" w:themeFill="accent1" w:themeFillTint="33"/>
          </w:tcPr>
          <w:p w14:paraId="64DF6AB5" w14:textId="58CEA988" w:rsidR="00BF5325" w:rsidRPr="00305509" w:rsidRDefault="00BF5325" w:rsidP="00BF5325">
            <w:pPr>
              <w:jc w:val="both"/>
              <w:rPr>
                <w:rFonts w:asciiTheme="majorBidi" w:hAnsiTheme="majorBidi" w:cstheme="majorBidi"/>
                <w:sz w:val="32"/>
                <w:szCs w:val="32"/>
                <w:lang w:bidi="fa-IR"/>
              </w:rPr>
            </w:pPr>
            <w:r w:rsidRPr="00305509">
              <w:rPr>
                <w:rFonts w:asciiTheme="majorBidi" w:hAnsiTheme="majorBidi" w:cstheme="majorBidi"/>
                <w:sz w:val="32"/>
                <w:szCs w:val="32"/>
                <w:lang w:bidi="fa-IR"/>
              </w:rPr>
              <w:t>10. Other Kits</w:t>
            </w:r>
          </w:p>
        </w:tc>
      </w:tr>
    </w:tbl>
    <w:p w14:paraId="7FCCFB0C" w14:textId="1FCFDF41" w:rsidR="00BF5325" w:rsidRDefault="00BF5325" w:rsidP="00BF532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p w14:paraId="4ABEB8EF" w14:textId="77777777" w:rsidR="002E4469" w:rsidRPr="00B000FF" w:rsidRDefault="002E4469" w:rsidP="002E4469">
      <w:pPr>
        <w:shd w:val="clear" w:color="auto" w:fill="FFFFFF" w:themeFill="background1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B000FF">
        <w:rPr>
          <w:rFonts w:asciiTheme="majorBidi" w:hAnsiTheme="majorBidi" w:cstheme="majorBidi"/>
          <w:sz w:val="28"/>
          <w:szCs w:val="28"/>
          <w:lang w:val="en" w:bidi="fa-IR"/>
        </w:rPr>
        <w:t>Other ELISA kits</w:t>
      </w:r>
      <w:r>
        <w:rPr>
          <w:rFonts w:asciiTheme="majorBidi" w:hAnsiTheme="majorBidi" w:cstheme="majorBidi"/>
          <w:sz w:val="28"/>
          <w:szCs w:val="28"/>
          <w:lang w:val="en" w:bidi="fa-IR"/>
        </w:rPr>
        <w:t>:</w:t>
      </w:r>
      <w:r w:rsidRPr="00B000FF">
        <w:rPr>
          <w:rFonts w:asciiTheme="majorBidi" w:hAnsiTheme="majorBidi" w:cstheme="majorBidi"/>
          <w:sz w:val="28"/>
          <w:szCs w:val="28"/>
          <w:lang w:val="en" w:bidi="fa-IR"/>
        </w:rPr>
        <w:t xml:space="preserve"> </w:t>
      </w:r>
    </w:p>
    <w:p w14:paraId="11C98C8F" w14:textId="77777777" w:rsidR="002E4469" w:rsidRPr="00D63A26" w:rsidRDefault="002E4469" w:rsidP="002E4469">
      <w:pPr>
        <w:spacing w:after="0" w:line="240" w:lineRule="auto"/>
        <w:jc w:val="both"/>
        <w:rPr>
          <w:rFonts w:asciiTheme="majorBidi" w:hAnsiTheme="majorBidi" w:cstheme="majorBidi"/>
          <w:color w:val="1F3864" w:themeColor="accent1" w:themeShade="80"/>
          <w:sz w:val="28"/>
          <w:szCs w:val="28"/>
          <w:lang w:bidi="fa-IR"/>
        </w:rPr>
      </w:pPr>
      <w:r w:rsidRPr="00D63A26">
        <w:rPr>
          <w:rFonts w:asciiTheme="majorBidi" w:hAnsiTheme="majorBidi" w:cstheme="majorBidi"/>
          <w:color w:val="1F3864" w:themeColor="accent1" w:themeShade="80"/>
          <w:sz w:val="28"/>
          <w:szCs w:val="28"/>
          <w:lang w:bidi="fa-IR"/>
        </w:rPr>
        <w:t>Human:</w:t>
      </w:r>
    </w:p>
    <w:p w14:paraId="7C21F45B" w14:textId="3EAE01D7" w:rsidR="002E4469" w:rsidRDefault="002E4469" w:rsidP="002E4469">
      <w:pPr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B000FF">
        <w:rPr>
          <w:rFonts w:asciiTheme="majorBidi" w:hAnsiTheme="majorBidi" w:cstheme="majorBidi"/>
          <w:sz w:val="28"/>
          <w:szCs w:val="28"/>
          <w:lang w:bidi="fa-IR"/>
        </w:rPr>
        <w:t>IL-1β, IL-2, IL-4, IL-6, IL-8, IL-10, IL-</w:t>
      </w:r>
      <w:r w:rsidR="00C70CFE">
        <w:rPr>
          <w:rFonts w:asciiTheme="majorBidi" w:hAnsiTheme="majorBidi" w:cstheme="majorBidi"/>
          <w:sz w:val="28"/>
          <w:szCs w:val="28"/>
          <w:lang w:bidi="fa-IR"/>
        </w:rPr>
        <w:t>12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, IL-13, IL-</w:t>
      </w:r>
      <w:r w:rsidR="00503930">
        <w:rPr>
          <w:rFonts w:asciiTheme="majorBidi" w:hAnsiTheme="majorBidi" w:cstheme="majorBidi"/>
          <w:sz w:val="28"/>
          <w:szCs w:val="28"/>
          <w:lang w:bidi="fa-IR"/>
        </w:rPr>
        <w:t>17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, IL-23, IL-29, IL-</w:t>
      </w:r>
      <w:r w:rsidR="00503930">
        <w:rPr>
          <w:rFonts w:asciiTheme="majorBidi" w:hAnsiTheme="majorBidi" w:cstheme="majorBidi"/>
          <w:sz w:val="28"/>
          <w:szCs w:val="28"/>
          <w:lang w:bidi="fa-IR"/>
        </w:rPr>
        <w:t>18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A, TGF-β, VEGF,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TNF-α, IFN-γ, CCL2 (MCP-1), CCL3 (MIP-1-alpha), CXCL10 (IP-10), CXCL</w:t>
      </w:r>
      <w:r w:rsidR="00C70CFE">
        <w:rPr>
          <w:rFonts w:asciiTheme="majorBidi" w:hAnsiTheme="majorBidi" w:cstheme="majorBidi"/>
          <w:sz w:val="28"/>
          <w:szCs w:val="28"/>
          <w:lang w:bidi="fa-IR"/>
        </w:rPr>
        <w:t>10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 xml:space="preserve"> (SDF-1)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CCL21</w:t>
      </w:r>
    </w:p>
    <w:p w14:paraId="3DA83FEB" w14:textId="77777777" w:rsidR="002E4469" w:rsidRPr="00D63A26" w:rsidRDefault="002E4469" w:rsidP="002E4469">
      <w:pPr>
        <w:spacing w:after="0" w:line="240" w:lineRule="auto"/>
        <w:rPr>
          <w:rFonts w:asciiTheme="majorBidi" w:hAnsiTheme="majorBidi" w:cstheme="majorBidi"/>
          <w:sz w:val="20"/>
          <w:szCs w:val="20"/>
          <w:lang w:bidi="fa-IR"/>
        </w:rPr>
      </w:pPr>
    </w:p>
    <w:p w14:paraId="7AA8F3C2" w14:textId="77777777" w:rsidR="002E4469" w:rsidRPr="00D63A26" w:rsidRDefault="002E4469" w:rsidP="002E4469">
      <w:pPr>
        <w:spacing w:after="0" w:line="240" w:lineRule="auto"/>
        <w:rPr>
          <w:rFonts w:asciiTheme="majorBidi" w:hAnsiTheme="majorBidi" w:cstheme="majorBidi"/>
          <w:color w:val="1F3864" w:themeColor="accent1" w:themeShade="80"/>
          <w:sz w:val="28"/>
          <w:szCs w:val="28"/>
          <w:lang w:bidi="fa-IR"/>
        </w:rPr>
      </w:pPr>
      <w:r w:rsidRPr="00D63A26">
        <w:rPr>
          <w:rFonts w:asciiTheme="majorBidi" w:hAnsiTheme="majorBidi" w:cstheme="majorBidi"/>
          <w:color w:val="1F3864" w:themeColor="accent1" w:themeShade="80"/>
          <w:sz w:val="28"/>
          <w:szCs w:val="28"/>
          <w:lang w:bidi="fa-IR"/>
        </w:rPr>
        <w:t>Mouse:</w:t>
      </w:r>
    </w:p>
    <w:p w14:paraId="3E9C4E11" w14:textId="278AC81A" w:rsidR="002E4469" w:rsidRPr="00B000FF" w:rsidRDefault="002E4469" w:rsidP="002E4469">
      <w:pPr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B000FF">
        <w:rPr>
          <w:rFonts w:asciiTheme="majorBidi" w:hAnsiTheme="majorBidi" w:cstheme="majorBidi"/>
          <w:sz w:val="28"/>
          <w:szCs w:val="28"/>
          <w:lang w:bidi="fa-IR"/>
        </w:rPr>
        <w:t>IL-1β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IL-2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IL-4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IL-6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IL-1</w:t>
      </w:r>
      <w:r w:rsidR="00CA50EA">
        <w:rPr>
          <w:rFonts w:asciiTheme="majorBidi" w:hAnsiTheme="majorBidi" w:cstheme="majorBidi"/>
          <w:sz w:val="28"/>
          <w:szCs w:val="28"/>
          <w:lang w:bidi="fa-IR"/>
        </w:rPr>
        <w:t>0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IL-13</w:t>
      </w:r>
      <w:r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 xml:space="preserve"> IL-33</w:t>
      </w:r>
      <w:r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 xml:space="preserve"> IL-</w:t>
      </w:r>
      <w:r w:rsidR="00503930">
        <w:rPr>
          <w:rFonts w:asciiTheme="majorBidi" w:hAnsiTheme="majorBidi" w:cstheme="majorBidi"/>
          <w:sz w:val="28"/>
          <w:szCs w:val="28"/>
          <w:lang w:bidi="fa-IR"/>
        </w:rPr>
        <w:t>17</w:t>
      </w:r>
      <w:r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 xml:space="preserve"> TNF-α</w:t>
      </w:r>
      <w:r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 xml:space="preserve"> TGF-β</w:t>
      </w:r>
      <w:r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 xml:space="preserve"> CCL3</w:t>
      </w:r>
      <w:r>
        <w:rPr>
          <w:rFonts w:asciiTheme="majorBidi" w:hAnsiTheme="majorBidi" w:cstheme="majorBidi"/>
          <w:sz w:val="28"/>
          <w:szCs w:val="28"/>
          <w:lang w:bidi="fa-IR"/>
        </w:rPr>
        <w:t>,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 xml:space="preserve"> IFN-γ</w:t>
      </w:r>
      <w:r>
        <w:rPr>
          <w:rFonts w:asciiTheme="majorBidi" w:hAnsiTheme="majorBidi" w:cstheme="majorBidi"/>
          <w:sz w:val="28"/>
          <w:szCs w:val="28"/>
          <w:lang w:bidi="fa-IR"/>
        </w:rPr>
        <w:t>,</w:t>
      </w:r>
    </w:p>
    <w:p w14:paraId="0D6BADEF" w14:textId="77777777" w:rsidR="002E4469" w:rsidRDefault="002E4469" w:rsidP="002E4469">
      <w:pPr>
        <w:spacing w:after="0" w:line="240" w:lineRule="auto"/>
        <w:rPr>
          <w:rFonts w:asciiTheme="majorBidi" w:hAnsiTheme="majorBidi" w:cstheme="majorBidi"/>
          <w:sz w:val="28"/>
          <w:szCs w:val="28"/>
          <w:lang w:bidi="fa-IR"/>
        </w:rPr>
      </w:pPr>
      <w:r w:rsidRPr="00B000FF">
        <w:rPr>
          <w:rFonts w:asciiTheme="majorBidi" w:hAnsiTheme="majorBidi" w:cstheme="majorBidi"/>
          <w:sz w:val="28"/>
          <w:szCs w:val="28"/>
          <w:lang w:bidi="fa-IR"/>
        </w:rPr>
        <w:t>Total IgG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B000FF">
        <w:rPr>
          <w:rFonts w:asciiTheme="majorBidi" w:hAnsiTheme="majorBidi" w:cstheme="majorBidi"/>
          <w:sz w:val="28"/>
          <w:szCs w:val="28"/>
          <w:lang w:bidi="fa-IR"/>
        </w:rPr>
        <w:t>Total IgE</w:t>
      </w:r>
    </w:p>
    <w:p w14:paraId="76FC4F6F" w14:textId="77777777" w:rsidR="002E4469" w:rsidRPr="00D63A26" w:rsidRDefault="002E4469" w:rsidP="002E4469">
      <w:pPr>
        <w:spacing w:after="0" w:line="240" w:lineRule="auto"/>
        <w:rPr>
          <w:rFonts w:asciiTheme="majorBidi" w:hAnsiTheme="majorBidi" w:cstheme="majorBidi"/>
          <w:sz w:val="20"/>
          <w:szCs w:val="20"/>
          <w:lang w:bidi="fa-IR"/>
        </w:rPr>
      </w:pPr>
    </w:p>
    <w:p w14:paraId="48805C92" w14:textId="77777777" w:rsidR="002E4469" w:rsidRPr="00D63A26" w:rsidRDefault="002E4469" w:rsidP="002E4469">
      <w:pPr>
        <w:spacing w:after="0" w:line="240" w:lineRule="auto"/>
        <w:rPr>
          <w:rFonts w:asciiTheme="majorBidi" w:hAnsiTheme="majorBidi" w:cstheme="majorBidi"/>
          <w:color w:val="1F3864" w:themeColor="accent1" w:themeShade="80"/>
          <w:sz w:val="28"/>
          <w:szCs w:val="28"/>
          <w:lang w:bidi="fa-IR"/>
        </w:rPr>
      </w:pPr>
      <w:r w:rsidRPr="00D63A26">
        <w:rPr>
          <w:rFonts w:asciiTheme="majorBidi" w:hAnsiTheme="majorBidi" w:cstheme="majorBidi"/>
          <w:color w:val="1F3864" w:themeColor="accent1" w:themeShade="80"/>
          <w:sz w:val="28"/>
          <w:szCs w:val="28"/>
          <w:lang w:bidi="fa-IR"/>
        </w:rPr>
        <w:t>Rat:</w:t>
      </w:r>
    </w:p>
    <w:p w14:paraId="7F6C21A1" w14:textId="21B9485C" w:rsidR="002E4469" w:rsidRDefault="002E4469" w:rsidP="002E4469">
      <w:pPr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D63A26">
        <w:rPr>
          <w:rFonts w:asciiTheme="majorBidi" w:hAnsiTheme="majorBidi" w:cstheme="majorBidi"/>
          <w:sz w:val="28"/>
          <w:szCs w:val="28"/>
          <w:lang w:bidi="fa-IR"/>
        </w:rPr>
        <w:t>TNF-α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D63A26">
        <w:rPr>
          <w:rFonts w:asciiTheme="majorBidi" w:hAnsiTheme="majorBidi" w:cstheme="majorBidi"/>
          <w:sz w:val="28"/>
          <w:szCs w:val="28"/>
          <w:lang w:bidi="fa-IR"/>
        </w:rPr>
        <w:t>IL-1β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D63A26">
        <w:rPr>
          <w:rFonts w:asciiTheme="majorBidi" w:hAnsiTheme="majorBidi" w:cstheme="majorBidi"/>
          <w:sz w:val="28"/>
          <w:szCs w:val="28"/>
          <w:lang w:bidi="fa-IR"/>
        </w:rPr>
        <w:t>IL-6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D63A26">
        <w:rPr>
          <w:rFonts w:asciiTheme="majorBidi" w:hAnsiTheme="majorBidi" w:cstheme="majorBidi"/>
          <w:sz w:val="28"/>
          <w:szCs w:val="28"/>
          <w:lang w:bidi="fa-IR"/>
        </w:rPr>
        <w:t>IL-10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, </w:t>
      </w:r>
      <w:r w:rsidRPr="00D63A26">
        <w:rPr>
          <w:rFonts w:asciiTheme="majorBidi" w:hAnsiTheme="majorBidi" w:cstheme="majorBidi"/>
          <w:sz w:val="28"/>
          <w:szCs w:val="28"/>
          <w:lang w:bidi="fa-IR"/>
        </w:rPr>
        <w:t>IL-</w:t>
      </w:r>
      <w:r w:rsidR="00503930">
        <w:rPr>
          <w:rFonts w:asciiTheme="majorBidi" w:hAnsiTheme="majorBidi" w:cstheme="majorBidi"/>
          <w:sz w:val="28"/>
          <w:szCs w:val="28"/>
          <w:lang w:bidi="fa-IR"/>
        </w:rPr>
        <w:t>18</w:t>
      </w:r>
      <w:r w:rsidRPr="00D63A26">
        <w:rPr>
          <w:rFonts w:asciiTheme="majorBidi" w:hAnsiTheme="majorBidi" w:cstheme="majorBidi"/>
          <w:sz w:val="28"/>
          <w:szCs w:val="28"/>
          <w:lang w:bidi="fa-IR"/>
        </w:rPr>
        <w:t>A</w:t>
      </w:r>
    </w:p>
    <w:p w14:paraId="5C19BAED" w14:textId="77777777" w:rsidR="00773B27" w:rsidRPr="00773B27" w:rsidRDefault="00773B27" w:rsidP="002E4469">
      <w:pPr>
        <w:spacing w:after="0" w:line="240" w:lineRule="auto"/>
        <w:rPr>
          <w:rFonts w:asciiTheme="majorBidi" w:hAnsiTheme="majorBidi" w:cstheme="majorBidi"/>
          <w:sz w:val="20"/>
          <w:szCs w:val="20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73B27" w14:paraId="084EC3DC" w14:textId="77777777" w:rsidTr="004A7AE9">
        <w:tc>
          <w:tcPr>
            <w:tcW w:w="9350" w:type="dxa"/>
            <w:shd w:val="clear" w:color="auto" w:fill="BDD6EE" w:themeFill="accent5" w:themeFillTint="66"/>
          </w:tcPr>
          <w:p w14:paraId="4EA0C267" w14:textId="77777777" w:rsidR="00773B27" w:rsidRDefault="00773B27" w:rsidP="004A7AE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NOTE</w:t>
            </w:r>
          </w:p>
        </w:tc>
      </w:tr>
    </w:tbl>
    <w:p w14:paraId="50BC8B9D" w14:textId="77777777" w:rsidR="00773B27" w:rsidRDefault="00773B27" w:rsidP="00773B2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p w14:paraId="6C44E4D1" w14:textId="77777777" w:rsidR="00773B27" w:rsidRPr="00713F97" w:rsidRDefault="00773B27" w:rsidP="00773B2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fa-IR"/>
        </w:rPr>
      </w:pPr>
      <w:r w:rsidRPr="00713F97">
        <w:rPr>
          <w:rFonts w:ascii="TimesNewRomanPSMT" w:hAnsi="TimesNewRomanPSMT"/>
          <w:color w:val="000000"/>
          <w:sz w:val="28"/>
          <w:szCs w:val="28"/>
        </w:rPr>
        <w:t>All products have been produced by Karmania Pars Gene company in Iran.</w:t>
      </w:r>
    </w:p>
    <w:p w14:paraId="04B48C12" w14:textId="77777777" w:rsidR="002E4469" w:rsidRDefault="002E4469" w:rsidP="00BF532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bidi="fa-IR"/>
        </w:rPr>
      </w:pPr>
    </w:p>
    <w:sectPr w:rsidR="002E44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6B4A" w14:textId="77777777" w:rsidR="00704691" w:rsidRDefault="00704691" w:rsidP="00D83961">
      <w:pPr>
        <w:spacing w:after="0" w:line="240" w:lineRule="auto"/>
      </w:pPr>
      <w:r>
        <w:separator/>
      </w:r>
    </w:p>
  </w:endnote>
  <w:endnote w:type="continuationSeparator" w:id="0">
    <w:p w14:paraId="07CF5734" w14:textId="77777777" w:rsidR="00704691" w:rsidRDefault="00704691" w:rsidP="00D8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-Bold">
    <w:altName w:val="Raleway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BBE6" w14:textId="557E5A55" w:rsidR="00D83961" w:rsidRDefault="0057704F" w:rsidP="0057704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C79CA0" wp14:editId="47E5C9DF">
          <wp:simplePos x="0" y="0"/>
          <wp:positionH relativeFrom="leftMargin">
            <wp:posOffset>751205</wp:posOffset>
          </wp:positionH>
          <wp:positionV relativeFrom="margin">
            <wp:posOffset>7677785</wp:posOffset>
          </wp:positionV>
          <wp:extent cx="217170" cy="2171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1717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CFCB4D0" wp14:editId="4D63FB92">
          <wp:simplePos x="0" y="0"/>
          <wp:positionH relativeFrom="margin">
            <wp:posOffset>4482193</wp:posOffset>
          </wp:positionH>
          <wp:positionV relativeFrom="margin">
            <wp:posOffset>7687763</wp:posOffset>
          </wp:positionV>
          <wp:extent cx="206829" cy="206829"/>
          <wp:effectExtent l="0" t="0" r="3175" b="317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29" cy="206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0BA51" wp14:editId="35E88A8D">
          <wp:simplePos x="0" y="0"/>
          <wp:positionH relativeFrom="margin">
            <wp:posOffset>2100671</wp:posOffset>
          </wp:positionH>
          <wp:positionV relativeFrom="margin">
            <wp:posOffset>7682683</wp:posOffset>
          </wp:positionV>
          <wp:extent cx="217170" cy="21717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021_76481169     </w:t>
    </w:r>
    <w:r w:rsidRPr="0057704F">
      <w:t xml:space="preserve"> info@research-anahita.ir</w:t>
    </w:r>
    <w:r w:rsidR="00D83961">
      <w:ptab w:relativeTo="margin" w:alignment="right" w:leader="none"/>
    </w:r>
    <w:r w:rsidRPr="0057704F">
      <w:t xml:space="preserve"> research-anahita.ir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8733" w14:textId="77777777" w:rsidR="00704691" w:rsidRDefault="00704691" w:rsidP="00D83961">
      <w:pPr>
        <w:spacing w:after="0" w:line="240" w:lineRule="auto"/>
      </w:pPr>
      <w:r>
        <w:separator/>
      </w:r>
    </w:p>
  </w:footnote>
  <w:footnote w:type="continuationSeparator" w:id="0">
    <w:p w14:paraId="16037A55" w14:textId="77777777" w:rsidR="00704691" w:rsidRDefault="00704691" w:rsidP="00D8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066A" w14:textId="380C4B40" w:rsidR="00D83961" w:rsidRDefault="002935BE" w:rsidP="00D83961">
    <w:pPr>
      <w:rPr>
        <w:rFonts w:asciiTheme="majorBidi" w:hAnsiTheme="majorBidi" w:cstheme="majorBidi"/>
        <w:sz w:val="32"/>
        <w:szCs w:val="32"/>
        <w:lang w:bidi="fa-IR"/>
      </w:rPr>
    </w:pPr>
    <w:r w:rsidRPr="002935BE">
      <w:rPr>
        <w:rFonts w:asciiTheme="majorBidi" w:hAnsiTheme="majorBidi" w:cstheme="majorBidi"/>
        <w:noProof/>
        <w:sz w:val="32"/>
        <w:szCs w:val="32"/>
        <w:lang w:bidi="fa-I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AFAC1E" wp14:editId="3657F4AE">
              <wp:simplePos x="0" y="0"/>
              <wp:positionH relativeFrom="column">
                <wp:posOffset>4272691</wp:posOffset>
              </wp:positionH>
              <wp:positionV relativeFrom="paragraph">
                <wp:posOffset>94991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43D87B" w14:textId="34FCAEEE" w:rsidR="002935BE" w:rsidRDefault="002935BE" w:rsidP="002935BE">
                          <w:pPr>
                            <w:spacing w:after="0" w:line="240" w:lineRule="auto"/>
                          </w:pPr>
                          <w:bookmarkStart w:id="0" w:name="_Hlk151814607"/>
                          <w:bookmarkStart w:id="1" w:name="_Hlk151814608"/>
                          <w:r>
                            <w:t>Pioneer Research Anahita Company</w:t>
                          </w:r>
                        </w:p>
                        <w:p w14:paraId="5CCFA34C" w14:textId="4448FA2E" w:rsidR="002935BE" w:rsidRDefault="002935BE" w:rsidP="002935BE">
                          <w:pPr>
                            <w:spacing w:after="0" w:line="240" w:lineRule="auto"/>
                          </w:pPr>
                          <w:r>
                            <w:t>No.157</w:t>
                          </w:r>
                        </w:p>
                        <w:p w14:paraId="3EB292E0" w14:textId="7B066203" w:rsidR="002935BE" w:rsidRDefault="002935BE" w:rsidP="002935BE">
                          <w:pPr>
                            <w:spacing w:after="0" w:line="240" w:lineRule="auto"/>
                          </w:pPr>
                          <w:r>
                            <w:t>Danesh street</w:t>
                          </w:r>
                        </w:p>
                        <w:p w14:paraId="30D7AB2F" w14:textId="652324C1" w:rsidR="002935BE" w:rsidRDefault="002935BE" w:rsidP="002935BE">
                          <w:pPr>
                            <w:spacing w:after="0" w:line="240" w:lineRule="auto"/>
                          </w:pPr>
                          <w:r>
                            <w:t>Technology Park Pardis</w:t>
                          </w:r>
                        </w:p>
                        <w:p w14:paraId="1045DD1A" w14:textId="34CC69B5" w:rsidR="002935BE" w:rsidRDefault="002935BE" w:rsidP="002935BE">
                          <w:pPr>
                            <w:spacing w:after="0" w:line="240" w:lineRule="auto"/>
                          </w:pPr>
                          <w:r>
                            <w:t>Tehran/ Iran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AFA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6.45pt;margin-top:7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" filled="f" stroked="f">
              <v:textbox style="mso-fit-shape-to-text:t">
                <w:txbxContent>
                  <w:p w14:paraId="7D43D87B" w14:textId="34FCAEEE" w:rsidR="002935BE" w:rsidRDefault="002935BE" w:rsidP="002935BE">
                    <w:pPr>
                      <w:spacing w:after="0" w:line="240" w:lineRule="auto"/>
                    </w:pPr>
                    <w:bookmarkStart w:id="2" w:name="_Hlk151814607"/>
                    <w:bookmarkStart w:id="3" w:name="_Hlk151814608"/>
                    <w:r>
                      <w:t>Pioneer Research Anahita Company</w:t>
                    </w:r>
                  </w:p>
                  <w:p w14:paraId="5CCFA34C" w14:textId="4448FA2E" w:rsidR="002935BE" w:rsidRDefault="002935BE" w:rsidP="002935BE">
                    <w:pPr>
                      <w:spacing w:after="0" w:line="240" w:lineRule="auto"/>
                    </w:pPr>
                    <w:r>
                      <w:t>No.157</w:t>
                    </w:r>
                  </w:p>
                  <w:p w14:paraId="3EB292E0" w14:textId="7B066203" w:rsidR="002935BE" w:rsidRDefault="002935BE" w:rsidP="002935BE">
                    <w:pPr>
                      <w:spacing w:after="0" w:line="240" w:lineRule="auto"/>
                    </w:pPr>
                    <w:proofErr w:type="spellStart"/>
                    <w:r>
                      <w:t>Danesh</w:t>
                    </w:r>
                    <w:proofErr w:type="spellEnd"/>
                    <w:r>
                      <w:t xml:space="preserve"> street</w:t>
                    </w:r>
                  </w:p>
                  <w:p w14:paraId="30D7AB2F" w14:textId="652324C1" w:rsidR="002935BE" w:rsidRDefault="002935BE" w:rsidP="002935BE">
                    <w:pPr>
                      <w:spacing w:after="0" w:line="240" w:lineRule="auto"/>
                    </w:pPr>
                    <w:r>
                      <w:t xml:space="preserve">Technology Park </w:t>
                    </w:r>
                    <w:proofErr w:type="spellStart"/>
                    <w:r>
                      <w:t>Pardis</w:t>
                    </w:r>
                    <w:proofErr w:type="spellEnd"/>
                  </w:p>
                  <w:p w14:paraId="1045DD1A" w14:textId="34CC69B5" w:rsidR="002935BE" w:rsidRDefault="002935BE" w:rsidP="002935BE">
                    <w:pPr>
                      <w:spacing w:after="0" w:line="240" w:lineRule="auto"/>
                    </w:pPr>
                    <w:r>
                      <w:t>Tehran/ Iran</w:t>
                    </w:r>
                    <w:bookmarkEnd w:id="2"/>
                    <w:bookmarkEnd w:id="3"/>
                  </w:p>
                </w:txbxContent>
              </v:textbox>
              <w10:wrap type="square"/>
            </v:shape>
          </w:pict>
        </mc:Fallback>
      </mc:AlternateContent>
    </w:r>
    <w:r w:rsidR="00D83961">
      <w:rPr>
        <w:noProof/>
      </w:rPr>
      <w:drawing>
        <wp:inline distT="0" distB="0" distL="0" distR="0" wp14:anchorId="16AE44E1" wp14:editId="6661B877">
          <wp:extent cx="1883229" cy="4277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159" cy="443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3961" w:rsidRPr="00D83961">
      <w:rPr>
        <w:rFonts w:asciiTheme="majorBidi" w:hAnsiTheme="majorBidi" w:cstheme="majorBidi"/>
        <w:sz w:val="32"/>
        <w:szCs w:val="32"/>
        <w:lang w:bidi="fa-IR"/>
      </w:rPr>
      <w:t xml:space="preserve"> </w:t>
    </w:r>
  </w:p>
  <w:p w14:paraId="0F5BEDAD" w14:textId="43917082" w:rsidR="00D83961" w:rsidRPr="00B12571" w:rsidRDefault="00D83961" w:rsidP="00D83961">
    <w:pPr>
      <w:spacing w:after="0" w:line="240" w:lineRule="auto"/>
      <w:rPr>
        <w:rFonts w:asciiTheme="majorBidi" w:hAnsiTheme="majorBidi" w:cstheme="majorBidi"/>
        <w:sz w:val="32"/>
        <w:szCs w:val="32"/>
        <w:lang w:bidi="fa-IR"/>
      </w:rPr>
    </w:pPr>
    <w:r w:rsidRPr="00B12571">
      <w:rPr>
        <w:rFonts w:asciiTheme="majorBidi" w:hAnsiTheme="majorBidi" w:cstheme="majorBidi"/>
        <w:sz w:val="32"/>
        <w:szCs w:val="32"/>
        <w:lang w:bidi="fa-IR"/>
      </w:rPr>
      <w:t>DATA SHEET</w:t>
    </w:r>
  </w:p>
  <w:p w14:paraId="54B9C84F" w14:textId="77777777" w:rsidR="00D83961" w:rsidRPr="00B12571" w:rsidRDefault="00D83961" w:rsidP="00D83961">
    <w:pPr>
      <w:spacing w:after="0" w:line="240" w:lineRule="auto"/>
      <w:rPr>
        <w:rFonts w:asciiTheme="majorBidi" w:hAnsiTheme="majorBidi" w:cstheme="majorBidi"/>
        <w:sz w:val="24"/>
        <w:szCs w:val="24"/>
        <w:lang w:bidi="fa-IR"/>
      </w:rPr>
    </w:pPr>
    <w:r w:rsidRPr="00B12571">
      <w:rPr>
        <w:rFonts w:asciiTheme="majorBidi" w:hAnsiTheme="majorBidi" w:cstheme="majorBidi"/>
        <w:sz w:val="24"/>
        <w:szCs w:val="24"/>
        <w:lang w:bidi="fa-IR"/>
      </w:rPr>
      <w:t>Versions: 01</w:t>
    </w:r>
  </w:p>
  <w:p w14:paraId="06B00C05" w14:textId="75CC5EAF" w:rsidR="00D83961" w:rsidRPr="00305509" w:rsidRDefault="00D83961" w:rsidP="00305509">
    <w:pPr>
      <w:spacing w:after="0" w:line="240" w:lineRule="auto"/>
      <w:rPr>
        <w:rFonts w:asciiTheme="majorBidi" w:hAnsiTheme="majorBidi" w:cstheme="majorBidi"/>
        <w:sz w:val="24"/>
        <w:szCs w:val="24"/>
        <w:lang w:bidi="fa-IR"/>
      </w:rPr>
    </w:pPr>
    <w:r w:rsidRPr="00B12571">
      <w:rPr>
        <w:rFonts w:asciiTheme="majorBidi" w:hAnsiTheme="majorBidi" w:cstheme="majorBidi"/>
        <w:sz w:val="24"/>
        <w:szCs w:val="24"/>
        <w:lang w:bidi="fa-IR"/>
      </w:rPr>
      <w:t>Revision date: 25/11/2023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21"/>
    <w:rsid w:val="000C0235"/>
    <w:rsid w:val="000F2CD3"/>
    <w:rsid w:val="00111EDA"/>
    <w:rsid w:val="001425D1"/>
    <w:rsid w:val="0022385E"/>
    <w:rsid w:val="00246E88"/>
    <w:rsid w:val="00250845"/>
    <w:rsid w:val="00292CE8"/>
    <w:rsid w:val="002935BE"/>
    <w:rsid w:val="002E4469"/>
    <w:rsid w:val="00305509"/>
    <w:rsid w:val="003568E8"/>
    <w:rsid w:val="004E052C"/>
    <w:rsid w:val="00503930"/>
    <w:rsid w:val="00527248"/>
    <w:rsid w:val="005655C2"/>
    <w:rsid w:val="0057704F"/>
    <w:rsid w:val="00595AF2"/>
    <w:rsid w:val="005E37D2"/>
    <w:rsid w:val="005E7658"/>
    <w:rsid w:val="00620445"/>
    <w:rsid w:val="00704691"/>
    <w:rsid w:val="00713C16"/>
    <w:rsid w:val="0071495C"/>
    <w:rsid w:val="00773B27"/>
    <w:rsid w:val="00781DBA"/>
    <w:rsid w:val="00783110"/>
    <w:rsid w:val="00815810"/>
    <w:rsid w:val="00827FAC"/>
    <w:rsid w:val="008462A1"/>
    <w:rsid w:val="00864FE6"/>
    <w:rsid w:val="008C49DA"/>
    <w:rsid w:val="008F199D"/>
    <w:rsid w:val="00931518"/>
    <w:rsid w:val="00990A77"/>
    <w:rsid w:val="009A1CF9"/>
    <w:rsid w:val="00AD514A"/>
    <w:rsid w:val="00B12571"/>
    <w:rsid w:val="00B620CD"/>
    <w:rsid w:val="00B80D57"/>
    <w:rsid w:val="00B84821"/>
    <w:rsid w:val="00BF5325"/>
    <w:rsid w:val="00C70CFE"/>
    <w:rsid w:val="00CA50EA"/>
    <w:rsid w:val="00D83961"/>
    <w:rsid w:val="00DC3C8A"/>
    <w:rsid w:val="00F4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9BD34"/>
  <w15:chartTrackingRefBased/>
  <w15:docId w15:val="{0F40A40C-71F0-4D9D-8708-B4A0D75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D839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39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39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961"/>
  </w:style>
  <w:style w:type="paragraph" w:styleId="Footer">
    <w:name w:val="footer"/>
    <w:basedOn w:val="Normal"/>
    <w:link w:val="FooterChar"/>
    <w:uiPriority w:val="99"/>
    <w:unhideWhenUsed/>
    <w:rsid w:val="00D83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961"/>
  </w:style>
  <w:style w:type="character" w:customStyle="1" w:styleId="fontstyle01">
    <w:name w:val="fontstyle01"/>
    <w:basedOn w:val="DefaultParagraphFont"/>
    <w:rsid w:val="00595AF2"/>
    <w:rPr>
      <w:rFonts w:ascii="Raleway-Bold" w:hAnsi="Raleway-Bold" w:hint="default"/>
      <w:b/>
      <w:bCs/>
      <w:i w:val="0"/>
      <w:iCs w:val="0"/>
      <w:color w:val="000000"/>
      <w:sz w:val="22"/>
      <w:szCs w:val="22"/>
    </w:rPr>
  </w:style>
  <w:style w:type="table" w:styleId="GridTable5Dark-Accent5">
    <w:name w:val="Grid Table 5 Dark Accent 5"/>
    <w:basedOn w:val="TableNormal"/>
    <w:uiPriority w:val="50"/>
    <w:rsid w:val="0030550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A950-CE55-4155-A90A-65B00B75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Anahita</dc:creator>
  <cp:keywords/>
  <dc:description/>
  <cp:lastModifiedBy>Anahita</cp:lastModifiedBy>
  <cp:revision>5</cp:revision>
  <dcterms:created xsi:type="dcterms:W3CDTF">2023-11-27T09:12:00Z</dcterms:created>
  <dcterms:modified xsi:type="dcterms:W3CDTF">2023-12-09T11:31:00Z</dcterms:modified>
</cp:coreProperties>
</file>